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C2" w:rsidRDefault="000753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0" distR="114300" simplePos="0" relativeHeight="5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8565" cy="581025"/>
            <wp:effectExtent l="0" t="0" r="0" b="0"/>
            <wp:wrapSquare wrapText="bothSides"/>
            <wp:docPr id="1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Odstúpenie od kúpnej zmluvy uzavretej na diaľku 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V zmysle § 7 a </w:t>
      </w:r>
      <w:proofErr w:type="spellStart"/>
      <w:r>
        <w:rPr>
          <w:rFonts w:ascii="Times New Roman" w:hAnsi="Times New Roman" w:cs="Times New Roman"/>
        </w:rPr>
        <w:t>nasl</w:t>
      </w:r>
      <w:proofErr w:type="spellEnd"/>
      <w:r>
        <w:rPr>
          <w:rFonts w:ascii="Times New Roman" w:hAnsi="Times New Roman" w:cs="Times New Roman"/>
        </w:rPr>
        <w:t xml:space="preserve">. Zákona o ochrane spotrebiteľa pri predaji tovaru alebo poskytovaní služieb   na základe zmluvy uzatvorenej na diaľku alebo z uzavretej mimo prevádzkových priestorov a zmene a doplnení niektorých zákonov č. 102/2014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>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Kupujúci :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>Predávajúci:</w:t>
      </w:r>
    </w:p>
    <w:p w:rsidR="00EB26C2" w:rsidRDefault="000753D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Meno a priezvisko</w:t>
      </w:r>
      <w:r>
        <w:rPr>
          <w:rFonts w:ascii="Times New Roman" w:hAnsi="Times New Roman" w:cs="Times New Roman"/>
        </w:rPr>
        <w:t xml:space="preserve">:.............................................                   </w:t>
      </w:r>
      <w:r>
        <w:rPr>
          <w:rFonts w:ascii="Times New Roman" w:hAnsi="Times New Roman" w:cs="Times New Roman"/>
          <w:b/>
          <w:bCs/>
        </w:rPr>
        <w:t xml:space="preserve">Obchodné meno: </w:t>
      </w:r>
      <w:bookmarkStart w:id="0" w:name="_Hlk142403625"/>
      <w:bookmarkEnd w:id="0"/>
    </w:p>
    <w:p w:rsidR="00EB26C2" w:rsidRDefault="000753D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Ulica a číslo: ...........................................................           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Bau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TU,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s.r.o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bookmarkStart w:id="1" w:name="_GoBack"/>
      <w:bookmarkEnd w:id="1"/>
    </w:p>
    <w:p w:rsidR="00EB26C2" w:rsidRDefault="000753D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Mesto: ............................................................</w:t>
      </w:r>
      <w:r w:rsidR="00C14836">
        <w:rPr>
          <w:rFonts w:ascii="Times New Roman" w:hAnsi="Times New Roman" w:cs="Times New Roman"/>
          <w:sz w:val="20"/>
          <w:szCs w:val="20"/>
        </w:rPr>
        <w:t xml:space="preserve">.........                   </w:t>
      </w:r>
    </w:p>
    <w:p w:rsidR="00EB26C2" w:rsidRDefault="000753D7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PSČ: .......................................................................                     </w:t>
      </w:r>
      <w:r w:rsidR="00C14836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Námestie Generála Štefánika 7,064 01 Stará </w:t>
      </w:r>
      <w:r w:rsidR="00C14836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Ľ</w:t>
      </w:r>
      <w:r w:rsidR="00C14836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ubov</w:t>
      </w:r>
      <w:r w:rsidR="00C14836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ň</w:t>
      </w:r>
      <w:r w:rsidR="00C14836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</w:t>
      </w:r>
    </w:p>
    <w:p w:rsidR="00EB26C2" w:rsidRDefault="000753D7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 xml:space="preserve">Telefón: .................................................................                      Tel: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+421 944 977 859,        info@labellabutik.sk                                           </w:t>
      </w:r>
    </w:p>
    <w:p w:rsidR="00EB26C2" w:rsidRDefault="000753D7">
      <w:pPr>
        <w:tabs>
          <w:tab w:val="left" w:pos="5529"/>
        </w:tabs>
        <w:spacing w:after="0" w:line="48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>E-mail:</w:t>
      </w:r>
      <w:r>
        <w:rPr>
          <w:rFonts w:ascii="Times New Roman" w:hAnsi="Times New Roman" w:cs="Times New Roman"/>
        </w:rPr>
        <w:t xml:space="preserve"> .............................................................                   IČO: 52615693</w:t>
      </w:r>
    </w:p>
    <w:p w:rsidR="00EB26C2" w:rsidRDefault="000753D7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DIČ/IČ DPH: 2121083833, SK2121083833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Vás žiadam o vrátenie peňazí za tovar/službu, ktorý som si objednal/a prostredníctvom V</w:t>
      </w:r>
      <w:bookmarkStart w:id="2" w:name="_Hlk84833777"/>
      <w:r>
        <w:rPr>
          <w:rFonts w:ascii="Times New Roman" w:hAnsi="Times New Roman" w:cs="Times New Roman"/>
        </w:rPr>
        <w:t>a</w:t>
      </w:r>
      <w:bookmarkStart w:id="3" w:name="_Hlk84833796"/>
      <w:r>
        <w:rPr>
          <w:rFonts w:ascii="Times New Roman" w:hAnsi="Times New Roman" w:cs="Times New Roman"/>
        </w:rPr>
        <w:t>š</w:t>
      </w:r>
      <w:bookmarkEnd w:id="2"/>
      <w:bookmarkEnd w:id="3"/>
      <w:r>
        <w:rPr>
          <w:rFonts w:ascii="Times New Roman" w:hAnsi="Times New Roman" w:cs="Times New Roman"/>
        </w:rPr>
        <w:t xml:space="preserve">ej internetovej stránky </w:t>
      </w:r>
      <w:proofErr w:type="spellStart"/>
      <w:r>
        <w:rPr>
          <w:rFonts w:ascii="Times New Roman" w:hAnsi="Times New Roman" w:cs="Times New Roman"/>
        </w:rPr>
        <w:t>shopu</w:t>
      </w:r>
      <w:proofErr w:type="spellEnd"/>
      <w:r>
        <w:rPr>
          <w:rFonts w:ascii="Times New Roman" w:hAnsi="Times New Roman" w:cs="Times New Roman"/>
        </w:rPr>
        <w:t>. V zmysle §7 a </w:t>
      </w:r>
      <w:proofErr w:type="spellStart"/>
      <w:r>
        <w:rPr>
          <w:rFonts w:ascii="Times New Roman" w:hAnsi="Times New Roman" w:cs="Times New Roman"/>
        </w:rPr>
        <w:t>nasl</w:t>
      </w:r>
      <w:proofErr w:type="spellEnd"/>
      <w:r>
        <w:rPr>
          <w:rFonts w:ascii="Times New Roman" w:hAnsi="Times New Roman" w:cs="Times New Roman"/>
        </w:rPr>
        <w:t xml:space="preserve">. zákona č.102/2014 </w:t>
      </w:r>
      <w:proofErr w:type="spellStart"/>
      <w:r>
        <w:rPr>
          <w:rFonts w:ascii="Times New Roman" w:hAnsi="Times New Roman" w:cs="Times New Roman"/>
        </w:rPr>
        <w:t>Z.z</w:t>
      </w:r>
      <w:proofErr w:type="spellEnd"/>
      <w:r>
        <w:rPr>
          <w:rFonts w:ascii="Times New Roman" w:hAnsi="Times New Roman" w:cs="Times New Roman"/>
        </w:rPr>
        <w:t>., uplatňujem si týmto právo na vrátenie plnej ceny zaplateného tovaru.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Bola mi zaslaná potvrdená objednávka zo dňa: .......................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Tovar mi bol doručený dňa (deň prevzatia) :........................... Prostredníctvom spoločnosti:..............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faktúry: ........................Dátum:................................Meno FB.....................................................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 vrátenia: označiť v rámčeku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Nesprávna veľkosť                               □ Poškodený tovar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Iný dôvod ............................................................................................................................................................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Žiadam preto o vrátenie:  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9525" distL="0" distR="19050" simplePos="0" relativeHeight="2" behindDoc="0" locked="0" layoutInCell="0" allowOverlap="1" wp14:anchorId="286CAD41">
                <wp:simplePos x="0" y="0"/>
                <wp:positionH relativeFrom="column">
                  <wp:posOffset>52705</wp:posOffset>
                </wp:positionH>
                <wp:positionV relativeFrom="paragraph">
                  <wp:posOffset>299085</wp:posOffset>
                </wp:positionV>
                <wp:extent cx="0" cy="428625"/>
                <wp:effectExtent l="5080" t="5080" r="5080" b="5080"/>
                <wp:wrapNone/>
                <wp:docPr id="2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760"/>
                        </a:xfrm>
                        <a:prstGeom prst="line">
                          <a:avLst/>
                        </a:prstGeom>
                        <a:ln>
                          <a:solidFill>
                            <a:srgbClr val="7D5FA0"/>
                          </a:solidFill>
                          <a:round/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.15pt,23.55pt" to="4.15pt,57.25pt" ID="Rovná spojnica 1" stroked="t" o:allowincell="f" style="position:absolute" wp14:anchorId="286CAD41">
                <v:stroke color="#7d5fa0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 w:cs="Times New Roman"/>
        </w:rPr>
        <w:t>○ čiastočnej hodnoty faktúry (len určitý druh tovaru je predmetom odstúpenia od zmluvy)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Vrátený tovar a počet (iba, ak vraciate len časť tovaru):</w:t>
      </w:r>
    </w:p>
    <w:tbl>
      <w:tblPr>
        <w:tblStyle w:val="Mriekatabuky"/>
        <w:tblpPr w:leftFromText="141" w:rightFromText="141" w:vertAnchor="text" w:horzAnchor="page" w:tblpX="4003" w:tblpY="20"/>
        <w:tblW w:w="5051" w:type="dxa"/>
        <w:tblLayout w:type="fixed"/>
        <w:tblLook w:val="04A0" w:firstRow="1" w:lastRow="0" w:firstColumn="1" w:lastColumn="0" w:noHBand="0" w:noVBand="1"/>
      </w:tblPr>
      <w:tblGrid>
        <w:gridCol w:w="5051"/>
      </w:tblGrid>
      <w:tr w:rsidR="00EB26C2">
        <w:trPr>
          <w:trHeight w:val="1000"/>
        </w:trPr>
        <w:tc>
          <w:tcPr>
            <w:tcW w:w="5051" w:type="dxa"/>
          </w:tcPr>
          <w:p w:rsidR="00EB26C2" w:rsidRDefault="00EB2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76200" distB="114300" distL="0" distR="19050" simplePos="0" relativeHeight="4" behindDoc="0" locked="0" layoutInCell="0" allowOverlap="1" wp14:anchorId="286CAD43">
                <wp:simplePos x="0" y="0"/>
                <wp:positionH relativeFrom="column">
                  <wp:posOffset>52705</wp:posOffset>
                </wp:positionH>
                <wp:positionV relativeFrom="paragraph">
                  <wp:posOffset>156210</wp:posOffset>
                </wp:positionV>
                <wp:extent cx="895350" cy="635"/>
                <wp:effectExtent l="5080" t="43815" r="635" b="44450"/>
                <wp:wrapNone/>
                <wp:docPr id="3" name="Zalome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20" cy="7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adj="10800" path="m,l@0,l@0,21600l21600,21600nfe">
                <v:stroke joinstyle="miter"/>
                <v:formulas>
                  <v:f eqn="val #0"/>
                </v:formulas>
                <v:path gradientshapeok="t" o:connecttype="rect" textboxrect="0,0,21600,21600"/>
                <v:handles>
                  <v:h position="@0,10800"/>
                </v:handles>
              </v:shapetype>
              <v:shape id="shape_0" ID="Zalomená spojnica 2" path="m0,0l-2147483647,0l-2147483647,-2147483644l-2147483645,-2147483644e" stroked="t" o:allowincell="f" style="position:absolute;margin-left:4.15pt;margin-top:12.3pt;width:70.45pt;height:0pt;mso-wrap-style:none;v-text-anchor:middle" wp14:anchorId="286CAD43" type="_x0000_t34">
                <v:fill o:detectmouseclick="t" on="false"/>
                <v:stroke color="#4a7ebb" weight="9360" endarrow="open" endarrowwidth="medium" endarrowlength="medium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EB26C2" w:rsidRDefault="00EB26C2">
      <w:pPr>
        <w:spacing w:line="240" w:lineRule="auto"/>
        <w:rPr>
          <w:rFonts w:ascii="Times New Roman" w:hAnsi="Times New Roman" w:cs="Times New Roman"/>
        </w:rPr>
      </w:pP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Požadovaná hodnota k vráteniu: ............................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Požadovanú sumu mi vráťte: ○ prevodom na účet            IBAN:...................................................................................</w:t>
      </w:r>
    </w:p>
    <w:p w:rsidR="00EB26C2" w:rsidRDefault="000753D7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Najneskôr do 14 dní odo dňa odstúpenia som povinný/á zaslať tovar predávajúcemu. Tovar nesmie byť nosený, poškodený a musí mať VISAČKU</w:t>
      </w:r>
      <w:r>
        <w:rPr>
          <w:rFonts w:ascii="Times New Roman" w:hAnsi="Times New Roman" w:cs="Times New Roman"/>
          <w:b/>
          <w:lang w:val="pl-PL"/>
        </w:rPr>
        <w:t>.</w:t>
      </w:r>
      <w:r>
        <w:rPr>
          <w:rFonts w:ascii="Times New Roman" w:hAnsi="Times New Roman" w:cs="Times New Roman"/>
          <w:b/>
        </w:rPr>
        <w:t xml:space="preserve"> Predávajúci je povinný, zaslať peniaze za vrátený tovar do 14 dní. Na výpredajový tovar, bižutériu a kozmetiku sa návratka nevzťahuje.  </w:t>
      </w:r>
    </w:p>
    <w:p w:rsidR="00EB26C2" w:rsidRDefault="00EB26C2">
      <w:pPr>
        <w:spacing w:line="240" w:lineRule="auto"/>
        <w:rPr>
          <w:rFonts w:ascii="Times New Roman" w:hAnsi="Times New Roman" w:cs="Times New Roman"/>
          <w:b/>
        </w:rPr>
      </w:pP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noProof/>
          <w:lang w:eastAsia="sk-SK"/>
        </w:rPr>
        <mc:AlternateContent>
          <mc:Choice Requires="wps">
            <w:drawing>
              <wp:anchor distT="0" distB="19050" distL="0" distR="26670" simplePos="0" relativeHeight="3" behindDoc="0" locked="0" layoutInCell="0" allowOverlap="1" wp14:anchorId="286CAD45">
                <wp:simplePos x="0" y="0"/>
                <wp:positionH relativeFrom="column">
                  <wp:posOffset>2748280</wp:posOffset>
                </wp:positionH>
                <wp:positionV relativeFrom="paragraph">
                  <wp:posOffset>131445</wp:posOffset>
                </wp:positionV>
                <wp:extent cx="2087880" cy="635"/>
                <wp:effectExtent l="5080" t="5080" r="5080" b="5080"/>
                <wp:wrapNone/>
                <wp:docPr id="4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800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A7EBB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4pt,10.35pt" to="380.75pt,10.35pt" ID="Rovná spojnica 3" stroked="t" o:allowincell="f" style="position:absolute" wp14:anchorId="286CAD45">
                <v:stroke color="#4a7ebb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V........................dňa:................                                                                                                                                                                   </w:t>
      </w:r>
    </w:p>
    <w:p w:rsidR="00EB26C2" w:rsidRDefault="000753D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podpis</w:t>
      </w:r>
    </w:p>
    <w:sectPr w:rsidR="00EB26C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C2"/>
    <w:rsid w:val="000753D7"/>
    <w:rsid w:val="00C14836"/>
    <w:rsid w:val="00EB26C2"/>
    <w:rsid w:val="00F9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4414"/>
  <w15:docId w15:val="{747663D1-0930-4861-8BF1-91F0C3ED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A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FF2FA1"/>
  </w:style>
  <w:style w:type="character" w:customStyle="1" w:styleId="PtaChar">
    <w:name w:val="Päta Char"/>
    <w:basedOn w:val="Predvolenpsmoodseku"/>
    <w:link w:val="Pta"/>
    <w:uiPriority w:val="99"/>
    <w:qFormat/>
    <w:rsid w:val="00FF2FA1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32BE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9A42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FF2FA1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FF2FA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32B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B2F5A"/>
    <w:pPr>
      <w:ind w:left="720"/>
      <w:contextualSpacing/>
    </w:p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E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dc:description/>
  <cp:lastModifiedBy>Jan New</cp:lastModifiedBy>
  <cp:revision>8</cp:revision>
  <cp:lastPrinted>2023-08-08T14:14:00Z</cp:lastPrinted>
  <dcterms:created xsi:type="dcterms:W3CDTF">2023-08-21T10:07:00Z</dcterms:created>
  <dcterms:modified xsi:type="dcterms:W3CDTF">2025-03-31T08:53:00Z</dcterms:modified>
  <dc:language>sk-SK</dc:language>
</cp:coreProperties>
</file>